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B7FB" w14:textId="77777777" w:rsidR="00995B75" w:rsidRDefault="00995B75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</w:p>
    <w:p w14:paraId="118B844C" w14:textId="60245925" w:rsidR="00732D29" w:rsidRPr="00F12727" w:rsidRDefault="00F12727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Warszawa,</w:t>
      </w:r>
      <w:r w:rsidR="007975FF">
        <w:rPr>
          <w:i/>
          <w:sz w:val="20"/>
          <w:szCs w:val="20"/>
        </w:rPr>
        <w:t xml:space="preserve"> </w:t>
      </w:r>
      <w:r w:rsidR="00A55F1E">
        <w:rPr>
          <w:i/>
          <w:sz w:val="20"/>
          <w:szCs w:val="20"/>
        </w:rPr>
        <w:t>20</w:t>
      </w:r>
      <w:r w:rsidR="007975FF">
        <w:rPr>
          <w:i/>
          <w:sz w:val="20"/>
          <w:szCs w:val="20"/>
        </w:rPr>
        <w:t xml:space="preserve"> </w:t>
      </w:r>
      <w:r w:rsidR="00995B75">
        <w:rPr>
          <w:i/>
          <w:sz w:val="20"/>
          <w:szCs w:val="20"/>
        </w:rPr>
        <w:t>lipca</w:t>
      </w:r>
      <w:r w:rsidRPr="00BA72A2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 xml:space="preserve">21 </w:t>
      </w:r>
      <w:r w:rsidRPr="00BA72A2">
        <w:rPr>
          <w:i/>
          <w:sz w:val="20"/>
          <w:szCs w:val="20"/>
        </w:rPr>
        <w:t>r.</w:t>
      </w:r>
    </w:p>
    <w:p w14:paraId="71BDF0AC" w14:textId="77777777" w:rsidR="005C4F89" w:rsidRDefault="005C4F89" w:rsidP="00444486">
      <w:pPr>
        <w:pStyle w:val="Default"/>
        <w:tabs>
          <w:tab w:val="left" w:pos="8789"/>
        </w:tabs>
        <w:ind w:right="-705"/>
        <w:jc w:val="center"/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</w:pPr>
    </w:p>
    <w:p w14:paraId="69BD2215" w14:textId="50982775" w:rsidR="002B5CDA" w:rsidRDefault="00C75AC0" w:rsidP="002B5CDA">
      <w:pPr>
        <w:pStyle w:val="Default"/>
        <w:tabs>
          <w:tab w:val="left" w:pos="8789"/>
        </w:tabs>
        <w:ind w:right="-705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Co trzeci Polak </w:t>
      </w:r>
      <w:r w:rsidR="00CA401D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rozważa </w:t>
      </w:r>
      <w:r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wyj</w:t>
      </w:r>
      <w:r w:rsidR="00CA401D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azd</w:t>
      </w:r>
      <w:r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 na urlop…wynajętym samochodem</w:t>
      </w:r>
      <w:r w:rsidR="00E4210C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, a </w:t>
      </w:r>
      <w:r w:rsidR="00B84788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4 na 10 rodaków </w:t>
      </w:r>
      <w:r w:rsidR="00E4210C" w:rsidRPr="003D350D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będzie podróżował</w:t>
      </w:r>
      <w:r w:rsidR="00B84788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o</w:t>
      </w:r>
      <w:r w:rsidR="00E4210C" w:rsidRPr="003D350D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 xml:space="preserve"> po kraju</w:t>
      </w:r>
    </w:p>
    <w:p w14:paraId="16047CA8" w14:textId="19F052C0" w:rsidR="002B5CDA" w:rsidRDefault="000656B0" w:rsidP="002B5CDA">
      <w:pPr>
        <w:pStyle w:val="Default"/>
        <w:tabs>
          <w:tab w:val="left" w:pos="8789"/>
        </w:tabs>
        <w:ind w:right="-705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="Calibri" w:eastAsia="Calibri" w:hAnsi="Calibri" w:cs="Times New Roman"/>
          <w:b/>
          <w:i/>
          <w:color w:val="auto"/>
          <w:lang w:val="pl-PL"/>
        </w:rPr>
        <w:t>Co trzeba wiedzieć na temat wynajmu aut w wypożyczalniach i g</w:t>
      </w:r>
      <w:r w:rsidR="002B5CDA" w:rsidRPr="002B5CDA">
        <w:rPr>
          <w:rFonts w:ascii="Calibri" w:eastAsia="Calibri" w:hAnsi="Calibri" w:cs="Times New Roman"/>
          <w:b/>
          <w:i/>
          <w:color w:val="auto"/>
          <w:lang w:val="pl-PL"/>
        </w:rPr>
        <w:t xml:space="preserve">dzie </w:t>
      </w:r>
      <w:r w:rsidR="00DD7F01">
        <w:rPr>
          <w:rFonts w:ascii="Calibri" w:eastAsia="Calibri" w:hAnsi="Calibri" w:cs="Times New Roman"/>
          <w:b/>
          <w:i/>
          <w:color w:val="auto"/>
          <w:lang w:val="pl-PL"/>
        </w:rPr>
        <w:t>szukać</w:t>
      </w:r>
      <w:r w:rsidR="002B5CDA" w:rsidRPr="002B5CDA">
        <w:rPr>
          <w:rFonts w:ascii="Calibri" w:eastAsia="Calibri" w:hAnsi="Calibri" w:cs="Times New Roman"/>
          <w:b/>
          <w:i/>
          <w:color w:val="auto"/>
          <w:lang w:val="pl-PL"/>
        </w:rPr>
        <w:t xml:space="preserve"> najbardziej rzeteln</w:t>
      </w:r>
      <w:r w:rsidR="00DD7F01">
        <w:rPr>
          <w:rFonts w:ascii="Calibri" w:eastAsia="Calibri" w:hAnsi="Calibri" w:cs="Times New Roman"/>
          <w:b/>
          <w:i/>
          <w:color w:val="auto"/>
          <w:lang w:val="pl-PL"/>
        </w:rPr>
        <w:t>ych</w:t>
      </w:r>
      <w:r w:rsidR="002B5CDA" w:rsidRPr="002B5CDA">
        <w:rPr>
          <w:rFonts w:ascii="Calibri" w:eastAsia="Calibri" w:hAnsi="Calibri" w:cs="Times New Roman"/>
          <w:b/>
          <w:i/>
          <w:color w:val="auto"/>
          <w:lang w:val="pl-PL"/>
        </w:rPr>
        <w:t xml:space="preserve"> informacj</w:t>
      </w:r>
      <w:r w:rsidR="004142AD">
        <w:rPr>
          <w:rFonts w:ascii="Calibri" w:eastAsia="Calibri" w:hAnsi="Calibri" w:cs="Times New Roman"/>
          <w:b/>
          <w:i/>
          <w:color w:val="auto"/>
          <w:lang w:val="pl-PL"/>
        </w:rPr>
        <w:t>i</w:t>
      </w:r>
      <w:r w:rsidR="002B5CDA" w:rsidRPr="002B5CDA">
        <w:rPr>
          <w:rFonts w:ascii="Calibri" w:eastAsia="Calibri" w:hAnsi="Calibri" w:cs="Times New Roman"/>
          <w:b/>
          <w:i/>
          <w:color w:val="auto"/>
          <w:lang w:val="pl-PL"/>
        </w:rPr>
        <w:t>?</w:t>
      </w:r>
    </w:p>
    <w:p w14:paraId="032680AC" w14:textId="049A031A" w:rsidR="00C35A8D" w:rsidRDefault="00C35A8D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7C7FA12" w14:textId="4EBB0749" w:rsidR="00C50922" w:rsidRPr="009E1BEE" w:rsidRDefault="00851EC9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  <w:r w:rsidRPr="00EB62D0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Okres wakacyjnych wyjazdów 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trwa, a w</w:t>
      </w:r>
      <w:r w:rsidR="00A35ED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ielu</w:t>
      </w:r>
      <w:r w:rsidR="00ED0961" w:rsidRPr="00EB62D0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Pola</w:t>
      </w:r>
      <w:r w:rsidR="00A35ED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ków</w:t>
      </w:r>
      <w:r w:rsidR="00ED0961" w:rsidRPr="00EB62D0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czeka </w:t>
      </w:r>
      <w:r w:rsidR="009C2254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już 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na</w:t>
      </w:r>
      <w:r w:rsidR="009C2254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swoje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zaplanowane </w:t>
      </w:r>
      <w:r w:rsidR="00C32746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urlopy</w:t>
      </w:r>
      <w:r w:rsidR="00ED0961" w:rsidRPr="00EB62D0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. Według badania </w:t>
      </w:r>
      <w:r w:rsidR="00ED0961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Polskiego Związku Wynajmu i Leasingu Pojazdów (PZWLP)</w:t>
      </w:r>
      <w:r w:rsidR="00ED0961" w:rsidRPr="00EB62D0">
        <w:rPr>
          <w:rFonts w:ascii="Calibri" w:eastAsia="Calibri" w:hAnsi="Calibri" w:cs="Times New Roman"/>
          <w:b/>
          <w:color w:val="auto"/>
          <w:sz w:val="21"/>
          <w:szCs w:val="21"/>
          <w:vertAlign w:val="superscript"/>
          <w:lang w:val="pl-PL"/>
        </w:rPr>
        <w:footnoteReference w:id="1"/>
      </w:r>
      <w:r w:rsidR="00ED096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39 proc. 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badanych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podczas </w:t>
      </w:r>
      <w:r w:rsidR="00A35ED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wakacji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4142A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będzie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podróżować po kraju, 11 proc. spędzi czas wolny za granicą, a 15 proc. deklaruje, że</w:t>
      </w:r>
      <w:r w:rsid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A27BBD" w:rsidRP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planuj</w:t>
      </w:r>
      <w:r w:rsid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e</w:t>
      </w:r>
      <w:r w:rsidR="00A27BBD" w:rsidRP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zarówno podróże po Polsce</w:t>
      </w:r>
      <w:r w:rsidR="00450D9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,</w:t>
      </w:r>
      <w:r w:rsidR="00A27BBD" w:rsidRP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jak i wyjazd zagraniczny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. </w:t>
      </w:r>
      <w:r w:rsid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Co trzeci respondent</w:t>
      </w:r>
      <w:r w:rsidR="008205A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F72728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spośród osób, które planują wyjazd wakacyjny w tym roku, </w:t>
      </w:r>
      <w:r w:rsidR="0078776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myśl</w:t>
      </w:r>
      <w:r w:rsidR="00A27BB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i</w:t>
      </w:r>
      <w:r w:rsidR="0078776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o wynajmie auta</w:t>
      </w:r>
      <w:r w:rsidR="00EA14B6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z wypożyczalni (Rent a Car)</w:t>
      </w:r>
      <w:r w:rsidR="00400AE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.</w:t>
      </w:r>
      <w:r w:rsidR="007975FF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Gdzie szukać informacji na temat </w:t>
      </w:r>
      <w:r w:rsidR="003D350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krótkoterminow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ego </w:t>
      </w:r>
      <w:r w:rsidR="003D350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wynaj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mu</w:t>
      </w:r>
      <w:r w:rsidR="00400AEB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samochodów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i jak</w:t>
      </w:r>
      <w:r w:rsidR="003D350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tego typu usługi są</w:t>
      </w:r>
      <w:r w:rsidR="003D350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postrzegan</w:t>
      </w:r>
      <w:r w:rsidR="007303E1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e</w:t>
      </w:r>
      <w:r w:rsidR="003D350D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przez konsumentów?</w:t>
      </w:r>
    </w:p>
    <w:p w14:paraId="7767B3CF" w14:textId="6069FE17" w:rsidR="00A47D55" w:rsidRDefault="00A47D55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D4595CA" w14:textId="43B6CD67" w:rsidR="00A47D55" w:rsidRDefault="00A47D55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Gdzie szuka</w:t>
      </w:r>
      <w:r w:rsidR="003D350D">
        <w:rPr>
          <w:rFonts w:asciiTheme="minorHAnsi" w:hAnsiTheme="minorHAnsi" w:cstheme="minorHAnsi"/>
          <w:b/>
          <w:sz w:val="22"/>
          <w:szCs w:val="22"/>
          <w:lang w:val="pl-PL"/>
        </w:rPr>
        <w:t>ć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informacji?</w:t>
      </w:r>
    </w:p>
    <w:p w14:paraId="133EA8A3" w14:textId="0D6AE3B2" w:rsidR="009C25B8" w:rsidRDefault="00C32746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Najbardziej popularnym i najszybszym sposobem poszukiwania informacji jest internet. 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4142A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Według badania ,,Wynajem krótkoterminowy w oczach Polaków’’ wykonanego na zlecenie PZWLP</w:t>
      </w:r>
      <w:r w:rsidR="004A0A1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4142A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ajwię</w:t>
      </w:r>
      <w:r w:rsidR="004142A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kszy odsetek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respondentów </w:t>
      </w:r>
      <w:r w:rsidR="004142A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deklaruje</w:t>
      </w:r>
      <w:r w:rsidR="00257D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że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szukałoby</w:t>
      </w:r>
      <w:r w:rsidR="00257D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informacji na temat wynajmu krótkoterminowego</w:t>
      </w:r>
      <w:r w:rsidR="004C4CB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samochodów (w wypożyczalniach, firmach Rent a Car)</w:t>
      </w:r>
      <w:r w:rsidR="00257D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właśnie w Internecie,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a dokładniej w wyszukiwarce internetowej (50 proc.) i bezpośrednio na stron</w:t>
      </w:r>
      <w:r w:rsidR="00827C8C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ach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konkretnych wypożyczalni (41 proc.). </w:t>
      </w:r>
      <w:r w:rsidR="00206A2E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Zdaniem ekspertów PZWLP, poszukiwanie ofert bezpośrednio na witrynach firm Rent a Car może być często najkorzystn</w:t>
      </w:r>
      <w:r w:rsidR="007975F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iejszym</w:t>
      </w:r>
      <w:r w:rsidR="00206A2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dla klienta rozwiązaniem. 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Rodzin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lub</w:t>
      </w:r>
      <w:r w:rsidR="002F2EB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znajomych zapytałoby 24 proc. respondentów, a 21 proc. z nich zajrzałoby również na stronę internetową organizacji zrzeszającej firmy oferujące wynajem krótkoterminowy. Social media okazały się wiarygodnym źródłem dla 19 proc. badanych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</w:p>
    <w:p w14:paraId="0CE99B9E" w14:textId="77777777" w:rsidR="00DC6C9F" w:rsidRDefault="00DC6C9F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EF241EE" w14:textId="77777777" w:rsidR="00DC6C9F" w:rsidRDefault="00DC6C9F" w:rsidP="00DC6C9F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Wycieczka wynajętym samochodem</w:t>
      </w:r>
    </w:p>
    <w:p w14:paraId="0ED823DA" w14:textId="7A8F5DCF" w:rsidR="00DC6C9F" w:rsidRDefault="00DC6C9F" w:rsidP="00DC6C9F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C5092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 badania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PZWLP wynika, że</w:t>
      </w:r>
      <w:r w:rsidR="00F7272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F72728" w:rsidRPr="007975FF">
        <w:rPr>
          <w:rFonts w:ascii="Calibri" w:eastAsia="Calibri" w:hAnsi="Calibri" w:cs="Times New Roman"/>
          <w:bCs/>
          <w:color w:val="auto"/>
          <w:sz w:val="21"/>
          <w:szCs w:val="21"/>
          <w:lang w:val="pl-PL"/>
        </w:rPr>
        <w:t>spośród Polaków, którzy planują wyjazd wakacyjny w tym roku,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30 proc. </w:t>
      </w:r>
      <w:r w:rsidR="00CA401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rozważa wyjazd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wakacje wynajętym</w:t>
      </w:r>
      <w:r w:rsidR="0086069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wypożyczalni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samochodem, a 25 proc. jeszcze 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nie podjęło decyzji na ten temat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. Głównym powodem, dla którego badani wynajęliby samochód na wakacje</w:t>
      </w:r>
      <w:r w:rsidR="006007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jest wygoda – zadeklarowało tak 61 proc. badanych. Kolejną ważną cechą wynajmu samochodów okazało się pełne ubezpieczenie</w:t>
      </w:r>
      <w:r w:rsidR="00C0016B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pojazdu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 gwarancja stałych kosztów (44 proc.)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oraz niezależność 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płynąca z </w:t>
      </w:r>
      <w:r w:rsidR="00C3274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wyboru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takiego środka transportu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(41 proc.). Badani 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wśród</w:t>
      </w:r>
      <w:r w:rsidR="004C7AF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zalet 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wymieniali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też sprawdzony i niezawodny samochód (38 proc.)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zabezpieczenie wszystkich kwestii technicznych (36 proc.).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D350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Respondenci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deklarują również, że 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zdecydowaliby się na wynajem </w:t>
      </w:r>
      <w:r w:rsidR="004C7AF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 uwagi </w:t>
      </w:r>
      <w:r w:rsidR="000000A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bezpieczeństwo – szczególnie związane z COVID-19 (31 proc.), oraz obawy związane z korzystaniem z masowych środków transportu (23 proc.).</w:t>
      </w:r>
    </w:p>
    <w:p w14:paraId="14ADD7FC" w14:textId="6C439A90" w:rsidR="00C32746" w:rsidRDefault="00C32746" w:rsidP="00DC6C9F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788D731B" w14:textId="1FDB8BFD" w:rsidR="00C32746" w:rsidRDefault="004C7AF1" w:rsidP="007975FF">
      <w:pPr>
        <w:pStyle w:val="Default"/>
        <w:tabs>
          <w:tab w:val="left" w:pos="8789"/>
        </w:tabs>
        <w:ind w:left="708"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- </w:t>
      </w:r>
      <w:r w:rsidR="000D5D87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Dla osób </w:t>
      </w:r>
      <w:r w:rsid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decydujących się na wynajem krótkoterminowy</w:t>
      </w:r>
      <w:r w:rsidR="00162FC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samochodu w wypożyczalni</w:t>
      </w:r>
      <w:r w:rsidR="000D5D87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liczy się przede wszystkim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możliwość skorzystania ze sprawdzonego,</w:t>
      </w:r>
      <w:r w:rsidR="00345CA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nowoczesnego i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bezpiecznego auta oraz </w:t>
      </w:r>
      <w:r w:rsidR="000D5D87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wygoda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związana z</w:t>
      </w:r>
      <w:r w:rsidR="00345CA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łatwym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dostępem do niego</w:t>
      </w:r>
      <w:r w:rsidR="00345CA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345CA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– mówi Paweł Piórkowski, Członek Zarządu PZWLP, Prezes </w:t>
      </w:r>
      <w:r w:rsidR="003D0DD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Hertz (Motorent Sp. z o.o.)</w:t>
      </w:r>
      <w:r w:rsidR="003D0DD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3D0DD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-</w:t>
      </w:r>
      <w:r w:rsidR="000D5D87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583C17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W przypadku </w:t>
      </w:r>
      <w:r w:rsidR="00594A6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tego typu usług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klient może wybrać </w:t>
      </w:r>
      <w:r w:rsidR="00B02A07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spośród bardzo szerokiej oferty pojazdów 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dokładnie taki samochód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jakiego potrzebuje, dlatego w zależności od celu wynajmu łatwo dopasować </w:t>
      </w:r>
      <w:r w:rsidR="009E359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auto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do konkretnych okoliczności. Jeśli planujemy dłuższą podróż – wygodniejsz</w:t>
      </w:r>
      <w:r w:rsidR="00594A6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y 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będzie większ</w:t>
      </w:r>
      <w:r w:rsidR="00594A6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y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594A6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pojazd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 dużym bagaż</w:t>
      </w:r>
      <w:r w:rsidR="00594A6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nikiem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, natomiast dla osób </w:t>
      </w:r>
      <w:r w:rsidR="00240F0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planujących krótki weekendowy wyjazd</w:t>
      </w:r>
      <w:r w:rsidR="006C4029" w:rsidRPr="00193E1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najwygodniejsze będzie małe, miejskie auto.</w:t>
      </w:r>
      <w:r w:rsidR="000D03D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Pojazdy z firm </w:t>
      </w:r>
      <w:r w:rsidR="00267A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Rent a Car, a więc wypożyczalni samochodó</w:t>
      </w:r>
      <w:r w:rsidR="007975F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</w:t>
      </w:r>
      <w:r w:rsidR="00267A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, </w:t>
      </w:r>
      <w:r w:rsidR="000D03D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oferujących wynajem krótkoterminowy są </w:t>
      </w:r>
      <w:r w:rsidR="0002048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niemalże</w:t>
      </w:r>
      <w:r w:rsidR="000D03D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fabrycznie nowe lub 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w </w:t>
      </w:r>
      <w:r w:rsidR="000D03D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bardzo młodym wieku</w:t>
      </w:r>
      <w:r w:rsidR="00A33CC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zazwyczaj nieprzekraczającym 1 roku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. </w:t>
      </w:r>
      <w:r w:rsidR="00B461E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Samochód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jest</w:t>
      </w:r>
      <w:r w:rsidR="00B461E0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również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zawsze odpowiednio przygotowany do jazdy – wystarczy odebrać go z ustalonego wcześniej miejsca i obrać kierunek </w:t>
      </w:r>
      <w:r w:rsidR="00A5141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zaplanowanej podróży</w:t>
      </w:r>
      <w:r w:rsidR="001E7CC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</w:t>
      </w:r>
      <w:r w:rsidR="00594A6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</w:p>
    <w:p w14:paraId="1257DCD6" w14:textId="4FBFC094" w:rsidR="001F05A7" w:rsidRDefault="001F05A7" w:rsidP="00DC6C9F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0A4BC882" w14:textId="68788506" w:rsidR="001F05A7" w:rsidRDefault="001F05A7" w:rsidP="00DC6C9F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F05A7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Wyjazd za granicę</w:t>
      </w:r>
    </w:p>
    <w:p w14:paraId="5462CB9B" w14:textId="44962D2B" w:rsidR="001F05A7" w:rsidRPr="001F05A7" w:rsidRDefault="001F05A7" w:rsidP="00294984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11 proc. Polaków </w:t>
      </w:r>
      <w:r w:rsidR="00A2402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zamierza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wyjechać za granicę, a 15 proc. badanych planuje zarówno wyjazd zagraniczny jak i wycieczk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ę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 kraju.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takim przypadku można skorzystać z wynajmu samochodu</w:t>
      </w:r>
      <w:r w:rsidR="00ED7D4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wypożyczalni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kraju</w:t>
      </w:r>
      <w:r w:rsidR="00ED7D4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będącym naszą wakacyjną destynacją</w:t>
      </w:r>
      <w:r w:rsidR="001F73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co zdecydowanie ułatwi przemieszczanie się</w:t>
      </w:r>
      <w:r w:rsidR="001F73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miejscu.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F17BA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Można również</w:t>
      </w:r>
      <w:r w:rsidR="005A7FE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wynająć pojazd w Polsce i to nim udać się w podróż</w:t>
      </w:r>
      <w:r w:rsidR="00F17BA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poza granicę,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co świetnie sprawdzi się 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szczególnie</w:t>
      </w:r>
      <w:r w:rsidR="00481FE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sytuacji, gdy</w:t>
      </w:r>
      <w:r w:rsidR="005A7FE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planujemy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odwiedz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ić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kilk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różnych państw ,,po drodze’’. Nie trzeba wówczas rezerwować kilku biletów lotniczych/miejsc w pociągu i można zabrać wszystkie rzeczy ze sobą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 D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odatkowo</w:t>
      </w:r>
      <w:r w:rsidR="006E1650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stosując to rozwiązanie</w:t>
      </w:r>
      <w:r w:rsidR="007975F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można na bieżąco zmieniać 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długość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swoje</w:t>
      </w:r>
      <w:r w:rsidR="000343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go pobytu w danym kraju</w:t>
      </w:r>
      <w:r w:rsidR="00240F0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1153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Przed zaplanowaniem takiego wyjazdu należy jednak pamiętać o 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potrzebnych formalnościach</w:t>
      </w:r>
      <w:r w:rsidR="000D5D8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związanych z </w:t>
      </w:r>
      <w:r w:rsidR="00662C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wypożyczeniem</w:t>
      </w:r>
      <w:r w:rsidR="000D5D8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samochodu</w:t>
      </w:r>
      <w:r w:rsidR="000B2221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takich jak zgłoszenie wyjazdu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firmie wynajmującej</w:t>
      </w:r>
      <w:r w:rsidR="00315E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(Rent a Car)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dokładne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zapoznanie się z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regulamin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em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zagranicznych wyjazdów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 skonsultowanie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podmiotem wypożyczającym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takich kwestii jak </w:t>
      </w:r>
      <w:r w:rsidR="00AA2E7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wyższy od standardowego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limit kilometrów.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Wyjeżdżając poza granice państwa</w:t>
      </w:r>
      <w:r w:rsidR="006007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ależy również 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posiada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ć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</w:t>
      </w:r>
      <w:r w:rsidRPr="001F05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ygina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ł</w:t>
      </w:r>
      <w:r w:rsidRPr="001F05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dowodu rejestracyjnego</w:t>
      </w:r>
      <w:r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, 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 jeśli usługobiorca chce wyjechać poza granice Unii Europejskiej</w:t>
      </w:r>
      <w:r w:rsidR="006007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musi pamiętać o z</w:t>
      </w:r>
      <w:r w:rsidRPr="001F05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ielonej karcie 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do ubezpieczenia </w:t>
      </w:r>
      <w:r w:rsidRPr="001F05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– czyli urzędowym potwierdzeniu polisy OC,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oraz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 w</w:t>
      </w:r>
      <w:r w:rsidRPr="001F05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ykupieniu dodatkowego ubezpieczenia.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Wypełnienie powyższych formalności daje użytkownikowi pewność, że będzie mógł liczyć na wsparcie firmy wypożyczającej również 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</w:t>
      </w:r>
      <w:r w:rsidR="00294984" w:rsidRPr="0029498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za granicami kraju i otrzymać odpowiednią pomoc w przypadku ewentualnej naprawy czy kradzieży. </w:t>
      </w:r>
    </w:p>
    <w:p w14:paraId="35750F0A" w14:textId="66CEBB63" w:rsidR="00F12F85" w:rsidRDefault="00F12F85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2E930D36" w14:textId="78881A8C" w:rsidR="002B5CDA" w:rsidRDefault="007301D4" w:rsidP="006402D5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Po Polsce wynajętym autem?</w:t>
      </w:r>
    </w:p>
    <w:p w14:paraId="1D80245C" w14:textId="504FB6AB" w:rsidR="00DC6C9F" w:rsidRDefault="001F05A7" w:rsidP="006402D5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Decyzję o krajowym wyjeździe </w:t>
      </w:r>
      <w:r w:rsidR="007301D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deklaruje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39 proc. badanych</w:t>
      </w:r>
      <w:r w:rsidR="0030204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  <w:r w:rsidR="001E7CC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Osoby, które na tę okoliczność wy</w:t>
      </w:r>
      <w:r w:rsidR="00FD707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najmą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samochód</w:t>
      </w:r>
      <w:r w:rsidR="00FD707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wypożyczalni</w:t>
      </w:r>
      <w:r w:rsidR="005E67D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(firmy Rent a Car)</w:t>
      </w:r>
      <w:r w:rsidR="006007B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 pewnością docenią szybk</w:t>
      </w:r>
      <w:r w:rsidR="00270480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ą realizację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5171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tego typu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usług. Zwłaszcza</w:t>
      </w:r>
      <w:r w:rsidR="0082393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przypadku,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82393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gdy</w:t>
      </w:r>
      <w:r w:rsidR="0051710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decyzj</w:t>
      </w:r>
      <w:r w:rsidR="0082393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 o podróży zostanie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82393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podjęta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0204D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spontanicznie.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Tym bardziej że według badania PZWLP respondenci 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jako zalety najmu krótkoterminowego </w:t>
      </w:r>
      <w:r w:rsidR="0043671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aut </w:t>
      </w:r>
      <w:r w:rsidR="005F1CD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 wypożyczalni</w:t>
      </w:r>
      <w:r w:rsidR="00E35EA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wskazali</w:t>
      </w:r>
      <w:r w:rsidR="00270480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właśnie takie cechy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jak </w:t>
      </w:r>
      <w:r w:rsidR="00DC6C9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proste formalności (38 proc.), jasne zasady wynajmu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 możliwość wypożyczenia dokładn</w:t>
      </w:r>
      <w:r w:rsidR="00270480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 takiego samochodu, jaki jest akurat potrzebny</w:t>
      </w:r>
      <w:r w:rsidR="00DC6C9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(37 proc.)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oraz szybkość realizacji usługi (34 proc.)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Badani 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doceniali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również atrakcyjn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cen</w:t>
      </w:r>
      <w:r w:rsidR="00C137E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(32 proc.), pełen pakiet usług dodatkowych – w tym </w:t>
      </w:r>
      <w:r w:rsidR="00C42B75" w:rsidRP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ubezpieczenie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oraz assistance (32 proc.), sprawdzony, niezawodny, serwisowany samochód (28 proc.) i bezpieczeństwo (30 proc.). 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o piąty respondent wskazywał też, że korzyścią </w:t>
      </w:r>
      <w:r w:rsidR="0082393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 </w:t>
      </w:r>
      <w:r w:rsidR="007303E1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wynajmu krótkoterminowego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jest pewność, że </w:t>
      </w:r>
      <w:r w:rsidR="007303E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samochód </w:t>
      </w:r>
      <w:r w:rsidR="00C42B7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został odpowiednio zdezynfekowany.</w:t>
      </w:r>
    </w:p>
    <w:p w14:paraId="3132A944" w14:textId="77777777" w:rsidR="009E1BEE" w:rsidRDefault="009E1BEE" w:rsidP="00DC6C9F">
      <w:pPr>
        <w:pStyle w:val="Default"/>
        <w:tabs>
          <w:tab w:val="left" w:pos="8789"/>
        </w:tabs>
        <w:ind w:right="-705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396D9E7" w14:textId="60F17BB3" w:rsidR="00254A72" w:rsidRPr="00940962" w:rsidRDefault="00594A64" w:rsidP="007975FF">
      <w:pPr>
        <w:pStyle w:val="Default"/>
        <w:tabs>
          <w:tab w:val="left" w:pos="8789"/>
        </w:tabs>
        <w:ind w:left="708"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Wiemy, że k</w:t>
      </w:r>
      <w:r w:rsidR="00254A72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lienci </w:t>
      </w:r>
      <w:r w:rsidR="001675A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wypożyczalni samochodów</w:t>
      </w:r>
      <w:r w:rsidR="00254A72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szukają</w:t>
      </w:r>
      <w:r w:rsidR="00254A72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7301D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sprawdzonej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7301D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i </w:t>
      </w:r>
      <w:r w:rsidR="001675A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wysokiej jakości </w:t>
      </w:r>
      <w:r w:rsidR="001675A8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usługi</w:t>
      </w:r>
      <w:r w:rsidR="001675A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, a także </w:t>
      </w:r>
      <w:r w:rsidR="007301D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prostych formalności</w:t>
      </w:r>
      <w:r w:rsidR="001675A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1675A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– mówi Paweł Piórkowski,</w:t>
      </w:r>
      <w:r w:rsidR="007975F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7C48F1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Członek Zarządu PZWLP, Prezes Hertz (Motorent Sp. z o.o.)</w:t>
      </w:r>
      <w:r w:rsidR="007C48F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.-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1766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Renomowane wypożyczalnie, w tym te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zrzeszone w </w:t>
      </w:r>
      <w:r w:rsid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PZWLP</w:t>
      </w:r>
      <w:r w:rsidR="001766B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zawsze oferują wynajem na jasnych zasadach. Cena jest znana z góry, a wynajmujący mają pewność, że poza zwrotną kaucją nie zostaną im naliczone żadne dodatkowe opłaty za wynajem. Auto jest gotowe do </w:t>
      </w:r>
      <w:r w:rsid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odbioru i podróży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już na drugi dzień od złożenia dyspozycji. Co ważne</w:t>
      </w:r>
      <w:r w:rsidR="00B2661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samochody w odpowiedzi na aktualną sytuację epidemiologiczną</w:t>
      </w:r>
      <w:r w:rsidR="00E668D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są zawsze odpowiednio </w:t>
      </w:r>
      <w:r w:rsidR="006007B5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zdezynfekowane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. </w:t>
      </w:r>
      <w:r w:rsid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Pojazdy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posiadają wszystkie potrzebne przeglądy i są </w:t>
      </w:r>
      <w:r w:rsidR="00D8386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serwisowane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wyłącznie w renomowanych </w:t>
      </w:r>
      <w:r w:rsidR="00D8386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sieciach obsługi</w:t>
      </w:r>
      <w:r w:rsidR="0030204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przy wykorzystaniu</w:t>
      </w:r>
      <w:r w:rsidR="00940962" w:rsidRPr="0094096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940962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oryginaln</w:t>
      </w:r>
      <w:r w:rsidR="0030204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ych</w:t>
      </w:r>
      <w:r w:rsidR="00940962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części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. </w:t>
      </w:r>
      <w:r w:rsidR="00D8386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Klienci wypożyczający auto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mają również możliwość skorzystania z całodobowego wsparcia informacyjnego i technicznego, a w razie wypadku </w:t>
      </w:r>
      <w:r w:rsid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z usług</w:t>
      </w:r>
      <w:r w:rsidR="00E50FAA" w:rsidRPr="009E1BE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assistance.</w:t>
      </w:r>
      <w:r w:rsidR="0094096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</w:p>
    <w:p w14:paraId="1452C06A" w14:textId="5EF4F0E2" w:rsidR="002B5CDA" w:rsidRDefault="002B5CDA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5C9FA85" w14:textId="5BEB4A75" w:rsidR="008B04AD" w:rsidRPr="006402D5" w:rsidRDefault="008B04AD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>Za granicę czy w kraju – jedno jest pewne – podczas każdej podróży na pierwszym miejscu warto postawić swoje bezpieczeństwo i wybierać takie środki transportu, które zapewnią wygodę, są w pełni sprawne i przygotowane do jazdy. Na przestrzeni czas</w:t>
      </w:r>
      <w:r w:rsidR="00C137EF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usługi </w:t>
      </w:r>
      <w:r w:rsidR="007F5747">
        <w:rPr>
          <w:rFonts w:asciiTheme="minorHAnsi" w:hAnsiTheme="minorHAnsi" w:cstheme="minorHAnsi"/>
          <w:bCs/>
          <w:sz w:val="22"/>
          <w:szCs w:val="22"/>
          <w:lang w:val="pl-PL"/>
        </w:rPr>
        <w:t>wypożyczalni samochodów,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oferujących wynajem krótkoterminowy </w:t>
      </w:r>
      <w:r w:rsidR="007F57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aut 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>sta</w:t>
      </w:r>
      <w:r w:rsidR="00823937">
        <w:rPr>
          <w:rFonts w:asciiTheme="minorHAnsi" w:hAnsiTheme="minorHAnsi" w:cstheme="minorHAnsi"/>
          <w:bCs/>
          <w:sz w:val="22"/>
          <w:szCs w:val="22"/>
          <w:lang w:val="pl-PL"/>
        </w:rPr>
        <w:t>ja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się </w:t>
      </w:r>
      <w:r w:rsidR="00823937">
        <w:rPr>
          <w:rFonts w:asciiTheme="minorHAnsi" w:hAnsiTheme="minorHAnsi" w:cstheme="minorHAnsi"/>
          <w:bCs/>
          <w:sz w:val="22"/>
          <w:szCs w:val="22"/>
          <w:lang w:val="pl-PL"/>
        </w:rPr>
        <w:t>coraz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bardziej p</w:t>
      </w:r>
      <w:r w:rsidR="0030204D">
        <w:rPr>
          <w:rFonts w:asciiTheme="minorHAnsi" w:hAnsiTheme="minorHAnsi" w:cstheme="minorHAnsi"/>
          <w:bCs/>
          <w:sz w:val="22"/>
          <w:szCs w:val="22"/>
          <w:lang w:val="pl-PL"/>
        </w:rPr>
        <w:t>opularne</w:t>
      </w:r>
      <w:r w:rsidR="0082393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a 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>formalności</w:t>
      </w:r>
      <w:r w:rsidR="0088158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są</w:t>
      </w:r>
      <w:r w:rsidR="0082393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ogranicz</w:t>
      </w:r>
      <w:r w:rsidR="0088158A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823937">
        <w:rPr>
          <w:rFonts w:asciiTheme="minorHAnsi" w:hAnsiTheme="minorHAnsi" w:cstheme="minorHAnsi"/>
          <w:bCs/>
          <w:sz w:val="22"/>
          <w:szCs w:val="22"/>
          <w:lang w:val="pl-PL"/>
        </w:rPr>
        <w:t>ne do minimum -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tak, by osoby</w:t>
      </w:r>
      <w:r w:rsidR="006007B5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chcące skorzystać z </w:t>
      </w:r>
      <w:r w:rsidR="0088158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wynajmu krótkoterminowego 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mogły </w:t>
      </w:r>
      <w:r w:rsidR="0088158A">
        <w:rPr>
          <w:rFonts w:asciiTheme="minorHAnsi" w:hAnsiTheme="minorHAnsi" w:cstheme="minorHAnsi"/>
          <w:bCs/>
          <w:sz w:val="22"/>
          <w:szCs w:val="22"/>
          <w:lang w:val="pl-PL"/>
        </w:rPr>
        <w:t>odbyć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88158A">
        <w:rPr>
          <w:rFonts w:asciiTheme="minorHAnsi" w:hAnsiTheme="minorHAnsi" w:cstheme="minorHAnsi"/>
          <w:bCs/>
          <w:sz w:val="22"/>
          <w:szCs w:val="22"/>
          <w:lang w:val="pl-PL"/>
        </w:rPr>
        <w:t>podróż</w:t>
      </w:r>
      <w:r w:rsidRPr="006402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już na drugi dzień od zgłoszenia takiej potrzeby.</w:t>
      </w:r>
      <w:r w:rsidR="007F574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6DD6A7EC" w14:textId="77777777" w:rsidR="008B04AD" w:rsidRDefault="008B04AD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B092C7" w14:textId="082A0295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4EB1BF82" w14:textId="140CAC9B" w:rsidR="00C137EF" w:rsidRDefault="00C137EF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454669A2" w14:textId="0F0F16F4" w:rsidR="00C137EF" w:rsidRDefault="00C137EF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0F0427E" w14:textId="2C33A9ED" w:rsidR="00823937" w:rsidRDefault="0082393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50AADE2" w14:textId="15BD8734" w:rsidR="00823937" w:rsidRDefault="0082393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71FF9DF2" w14:textId="765B3C7B" w:rsidR="00823937" w:rsidRDefault="0082393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252C265C" w14:textId="77777777" w:rsidR="00823937" w:rsidRDefault="0082393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3A12CE9" w14:textId="4944B41F" w:rsidR="00C137EF" w:rsidRDefault="00C137EF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27F6171" w14:textId="77777777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DB29A56" w14:textId="77777777" w:rsidR="00B27789" w:rsidRPr="00DA15E7" w:rsidRDefault="00B27789" w:rsidP="00B27789">
      <w:pPr>
        <w:pStyle w:val="Default"/>
        <w:tabs>
          <w:tab w:val="left" w:pos="8789"/>
        </w:tabs>
        <w:spacing w:line="276" w:lineRule="auto"/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DA15E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Kontakt dla mediów</w:t>
      </w:r>
    </w:p>
    <w:p w14:paraId="27D7B4B4" w14:textId="77777777" w:rsidR="00B27789" w:rsidRPr="00C515C8" w:rsidRDefault="00B27789" w:rsidP="00B27789">
      <w:pPr>
        <w:spacing w:line="276" w:lineRule="auto"/>
        <w:rPr>
          <w:rFonts w:ascii="Calibri" w:eastAsia="Calibri" w:hAnsi="Calibri" w:cs="Times New Roman"/>
          <w:sz w:val="21"/>
          <w:szCs w:val="21"/>
        </w:rPr>
      </w:pPr>
      <w:r w:rsidRPr="00C515C8">
        <w:rPr>
          <w:rFonts w:ascii="Calibri" w:eastAsia="Calibri" w:hAnsi="Calibri" w:cs="Times New Roman"/>
          <w:sz w:val="21"/>
          <w:szCs w:val="21"/>
        </w:rPr>
        <w:t>Michał Jankowski, Dyrektor Biura PZWLP</w:t>
      </w:r>
    </w:p>
    <w:p w14:paraId="193C379B" w14:textId="77777777" w:rsidR="00B27789" w:rsidRPr="002C7EBB" w:rsidRDefault="00B27789" w:rsidP="00B27789">
      <w:pPr>
        <w:spacing w:line="276" w:lineRule="auto"/>
        <w:rPr>
          <w:rFonts w:ascii="Calibri" w:eastAsia="Calibri" w:hAnsi="Calibri" w:cs="Times New Roman"/>
          <w:sz w:val="21"/>
          <w:szCs w:val="21"/>
        </w:rPr>
      </w:pPr>
      <w:r w:rsidRPr="002C7EBB">
        <w:rPr>
          <w:rFonts w:ascii="Calibri" w:eastAsia="Calibri" w:hAnsi="Calibri" w:cs="Times New Roman"/>
          <w:sz w:val="21"/>
          <w:szCs w:val="21"/>
        </w:rPr>
        <w:t>Tel. kom.: +48 883 378 057</w:t>
      </w:r>
      <w:r w:rsidRPr="002C7EBB">
        <w:rPr>
          <w:rFonts w:ascii="Calibri" w:eastAsia="Calibri" w:hAnsi="Calibri" w:cs="Times New Roman"/>
          <w:sz w:val="21"/>
          <w:szCs w:val="21"/>
        </w:rPr>
        <w:br/>
      </w:r>
    </w:p>
    <w:p w14:paraId="362E0376" w14:textId="77777777" w:rsidR="00B27789" w:rsidRPr="002C7EBB" w:rsidRDefault="00F86482" w:rsidP="00B27789">
      <w:pPr>
        <w:spacing w:line="276" w:lineRule="auto"/>
        <w:rPr>
          <w:rFonts w:ascii="Calibri" w:eastAsia="Calibri" w:hAnsi="Calibri" w:cs="Times New Roman"/>
          <w:sz w:val="21"/>
          <w:szCs w:val="21"/>
        </w:rPr>
      </w:pPr>
      <w:hyperlink r:id="rId11" w:tgtFrame="_parent" w:history="1">
        <w:r w:rsidR="00B27789" w:rsidRPr="002C7EBB">
          <w:rPr>
            <w:rFonts w:ascii="Calibri" w:eastAsia="Calibri" w:hAnsi="Calibri" w:cs="Times New Roman"/>
            <w:sz w:val="21"/>
            <w:szCs w:val="21"/>
          </w:rPr>
          <w:t>michal.jankowski@pzwlp.pl</w:t>
        </w:r>
      </w:hyperlink>
    </w:p>
    <w:p w14:paraId="1E478AA7" w14:textId="77777777" w:rsidR="00B27789" w:rsidRPr="004D6D8B" w:rsidRDefault="00B27789" w:rsidP="00B27789">
      <w:pPr>
        <w:pStyle w:val="Tekstpodstawowy"/>
        <w:spacing w:line="240" w:lineRule="auto"/>
        <w:jc w:val="both"/>
      </w:pPr>
      <w:r w:rsidRPr="002154BB">
        <w:rPr>
          <w:b/>
          <w:sz w:val="18"/>
          <w:szCs w:val="18"/>
        </w:rPr>
        <w:t>Polski Związek Wynajmu i Leasingu Pojazdów (PZWLP)</w:t>
      </w:r>
      <w:r w:rsidRPr="002154BB">
        <w:rPr>
          <w:sz w:val="18"/>
          <w:szCs w:val="18"/>
        </w:rPr>
        <w:t xml:space="preserve"> to organizacja skupiająca 1</w:t>
      </w:r>
      <w:r>
        <w:rPr>
          <w:sz w:val="18"/>
          <w:szCs w:val="18"/>
        </w:rPr>
        <w:t>7</w:t>
      </w:r>
      <w:r w:rsidRPr="002154BB">
        <w:rPr>
          <w:sz w:val="18"/>
          <w:szCs w:val="18"/>
        </w:rPr>
        <w:t xml:space="preserve"> firm, specjalizujących się w wynajmie </w:t>
      </w:r>
      <w:r w:rsidRPr="002154BB">
        <w:rPr>
          <w:sz w:val="18"/>
          <w:szCs w:val="18"/>
        </w:rPr>
        <w:br/>
        <w:t xml:space="preserve">i leasingu aut na polskim rynku flotowym. Członkowie PZWLP tworzą czołówkę głównych graczy w branży. Organizacja reprezentuje ok. 75%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</w:t>
      </w:r>
      <w:r w:rsidRPr="00CF0245">
        <w:rPr>
          <w:sz w:val="18"/>
          <w:szCs w:val="18"/>
        </w:rPr>
        <w:t xml:space="preserve">Polsce łączną flotą ponad </w:t>
      </w:r>
      <w:r w:rsidRPr="00CF0245">
        <w:rPr>
          <w:sz w:val="18"/>
          <w:szCs w:val="18"/>
        </w:rPr>
        <w:br/>
        <w:t>18</w:t>
      </w:r>
      <w:r>
        <w:rPr>
          <w:sz w:val="18"/>
          <w:szCs w:val="18"/>
        </w:rPr>
        <w:t>3</w:t>
      </w:r>
      <w:r w:rsidRPr="00CF0245">
        <w:rPr>
          <w:sz w:val="18"/>
          <w:szCs w:val="18"/>
        </w:rPr>
        <w:t xml:space="preserve"> tys. pojazdów w wynajmie długoterminowym (bez floty firmy Athlon Car Lease) oraz </w:t>
      </w:r>
      <w:r>
        <w:rPr>
          <w:sz w:val="18"/>
          <w:szCs w:val="18"/>
        </w:rPr>
        <w:t>blisko</w:t>
      </w:r>
      <w:r w:rsidRPr="00CF0245">
        <w:rPr>
          <w:sz w:val="18"/>
          <w:szCs w:val="18"/>
        </w:rPr>
        <w:t xml:space="preserve"> 1</w:t>
      </w:r>
      <w:r>
        <w:rPr>
          <w:sz w:val="18"/>
          <w:szCs w:val="18"/>
        </w:rPr>
        <w:t>1</w:t>
      </w:r>
      <w:r w:rsidRPr="00CF0245">
        <w:rPr>
          <w:sz w:val="18"/>
          <w:szCs w:val="18"/>
        </w:rPr>
        <w:t>,</w:t>
      </w:r>
      <w:r>
        <w:rPr>
          <w:sz w:val="18"/>
          <w:szCs w:val="18"/>
        </w:rPr>
        <w:t>3</w:t>
      </w:r>
      <w:r w:rsidRPr="00CF0245">
        <w:rPr>
          <w:sz w:val="18"/>
          <w:szCs w:val="18"/>
        </w:rPr>
        <w:t xml:space="preserve"> tys. samochodów</w:t>
      </w:r>
      <w:r w:rsidRPr="002154BB">
        <w:rPr>
          <w:sz w:val="18"/>
          <w:szCs w:val="18"/>
        </w:rPr>
        <w:t xml:space="preserve"> w wynajmie krótko- i średnioterminowym (dane nie uwzględniają floty firmy Avis Budget / Jupol – Car Sp. z o.o.). </w:t>
      </w:r>
    </w:p>
    <w:p w14:paraId="399EF8C4" w14:textId="77777777" w:rsidR="00B27789" w:rsidRDefault="00B27789" w:rsidP="00B27789">
      <w:pPr>
        <w:pStyle w:val="Tekstpodstawowy"/>
        <w:spacing w:line="240" w:lineRule="auto"/>
        <w:jc w:val="both"/>
        <w:rPr>
          <w:i/>
          <w:sz w:val="18"/>
          <w:szCs w:val="18"/>
        </w:rPr>
      </w:pPr>
      <w:r w:rsidRPr="002154BB">
        <w:rPr>
          <w:sz w:val="18"/>
          <w:szCs w:val="18"/>
          <w:u w:val="single"/>
        </w:rPr>
        <w:t>Do PZWLP należą:</w:t>
      </w:r>
      <w:r w:rsidRPr="002154BB">
        <w:rPr>
          <w:sz w:val="18"/>
          <w:szCs w:val="18"/>
        </w:rPr>
        <w:t xml:space="preserve"> </w:t>
      </w:r>
      <w:r w:rsidRPr="002154BB">
        <w:rPr>
          <w:i/>
          <w:sz w:val="18"/>
          <w:szCs w:val="18"/>
        </w:rPr>
        <w:t xml:space="preserve">ALD Automotive Polska Sp. z o.o., Alphabet Polska Fleet Management </w:t>
      </w:r>
      <w:r>
        <w:rPr>
          <w:i/>
          <w:sz w:val="18"/>
          <w:szCs w:val="18"/>
        </w:rPr>
        <w:t xml:space="preserve">Sp. z o.o., Arval Service Lease </w:t>
      </w:r>
      <w:r w:rsidRPr="002154BB">
        <w:rPr>
          <w:i/>
          <w:sz w:val="18"/>
          <w:szCs w:val="18"/>
        </w:rPr>
        <w:t>Polska Sp. z o.o., Avis Budget / Jupol-Car Sp. z o.o., mLeasing Sp. z o.o., Business Lease Poland Sp. z o.o., Carefleet S.A., Hitachi Capital Polska Sp. z o.o., Express sp. z o.o. sp. k., LeasePlan Fleet Management Polska Sp. z o.o., Nivette Fleet Management Sp. z o.o., Idea Fleet S.A., Hertz / Motorent Sp. z o.o., 99rent Sp. z o.o., Rentis S.A., Sixt / EuroRent Sp. z</w:t>
      </w:r>
      <w:r>
        <w:rPr>
          <w:i/>
          <w:sz w:val="18"/>
          <w:szCs w:val="18"/>
        </w:rPr>
        <w:t xml:space="preserve">  o.o. oraz Grupa Masterlease. </w:t>
      </w:r>
    </w:p>
    <w:p w14:paraId="22BA57B6" w14:textId="77777777" w:rsidR="00B27789" w:rsidRPr="00D81C0D" w:rsidRDefault="00B27789" w:rsidP="00B27789">
      <w:pPr>
        <w:pStyle w:val="Tekstpodstawowy"/>
        <w:spacing w:line="240" w:lineRule="auto"/>
        <w:jc w:val="both"/>
        <w:rPr>
          <w:b/>
          <w:sz w:val="18"/>
          <w:szCs w:val="18"/>
        </w:rPr>
      </w:pPr>
      <w:r w:rsidRPr="002154BB">
        <w:rPr>
          <w:sz w:val="18"/>
          <w:szCs w:val="18"/>
        </w:rPr>
        <w:t>PZWLP jest członkiem zbiorowym (o specjalnym statusie) Związku Polskiego Leasingu oraz Partnerstwa dla Bezpieczeństwa Drogowego.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61C3B928" w14:textId="77777777" w:rsidR="00B27789" w:rsidRPr="002C7EBB" w:rsidRDefault="00B27789" w:rsidP="00B27789">
      <w:pPr>
        <w:spacing w:after="120"/>
        <w:jc w:val="both"/>
        <w:rPr>
          <w:rFonts w:ascii="Calibri" w:hAnsi="Calibri"/>
          <w:b/>
          <w:sz w:val="12"/>
          <w:szCs w:val="12"/>
        </w:rPr>
      </w:pPr>
    </w:p>
    <w:p w14:paraId="2CA31DC8" w14:textId="77777777" w:rsidR="00B27789" w:rsidRPr="002C7EBB" w:rsidRDefault="00B27789" w:rsidP="00B27789">
      <w:pPr>
        <w:spacing w:after="120"/>
        <w:jc w:val="both"/>
        <w:rPr>
          <w:rFonts w:ascii="Calibri" w:hAnsi="Calibri"/>
          <w:sz w:val="18"/>
          <w:szCs w:val="18"/>
          <w:u w:val="single"/>
        </w:rPr>
      </w:pPr>
      <w:r w:rsidRPr="002C7EBB">
        <w:rPr>
          <w:rFonts w:ascii="Calibri" w:hAnsi="Calibr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2C7EBB">
        <w:rPr>
          <w:rFonts w:ascii="Calibri" w:hAnsi="Calibri"/>
          <w:sz w:val="18"/>
          <w:szCs w:val="18"/>
          <w:u w:val="single"/>
        </w:rPr>
        <w:t xml:space="preserve">: </w:t>
      </w:r>
    </w:p>
    <w:p w14:paraId="08BA4ADD" w14:textId="77777777" w:rsidR="00B27789" w:rsidRPr="002C7EBB" w:rsidRDefault="00B27789" w:rsidP="00B27789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 w:rsidRPr="002C7EBB">
        <w:rPr>
          <w:rFonts w:ascii="Calibri" w:hAnsi="Calibri"/>
          <w:sz w:val="18"/>
          <w:szCs w:val="18"/>
        </w:rPr>
        <w:t xml:space="preserve">Strona internetowa </w:t>
      </w:r>
      <w:hyperlink w:history="1">
        <w:r w:rsidRPr="002C7EBB">
          <w:rPr>
            <w:rStyle w:val="Hipercze"/>
            <w:rFonts w:ascii="Calibri" w:hAnsi="Calibri"/>
            <w:sz w:val="18"/>
            <w:szCs w:val="18"/>
          </w:rPr>
          <w:t xml:space="preserve">www.pzwlp.pl    </w:t>
        </w:r>
      </w:hyperlink>
      <w:r w:rsidRPr="002C7EBB">
        <w:rPr>
          <w:rFonts w:ascii="Calibri" w:hAnsi="Calibri"/>
          <w:sz w:val="18"/>
          <w:szCs w:val="18"/>
        </w:rPr>
        <w:t xml:space="preserve">  </w:t>
      </w:r>
    </w:p>
    <w:p w14:paraId="6DD6C584" w14:textId="77777777" w:rsidR="00B27789" w:rsidRPr="002C7EBB" w:rsidRDefault="00B27789" w:rsidP="00B27789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 w:rsidRPr="002C7EBB">
        <w:rPr>
          <w:rFonts w:ascii="Calibri" w:hAnsi="Calibri"/>
          <w:sz w:val="18"/>
          <w:szCs w:val="18"/>
        </w:rPr>
        <w:t xml:space="preserve">Profil organizacji na Facebook </w:t>
      </w:r>
      <w:hyperlink r:id="rId12" w:history="1">
        <w:r w:rsidRPr="002C7EBB">
          <w:rPr>
            <w:rStyle w:val="Hipercze"/>
            <w:rFonts w:ascii="Calibri" w:hAnsi="Calibri"/>
            <w:sz w:val="18"/>
            <w:szCs w:val="18"/>
          </w:rPr>
          <w:t>www.facebook.com/pzwlp</w:t>
        </w:r>
      </w:hyperlink>
      <w:r w:rsidRPr="002C7EBB">
        <w:rPr>
          <w:rFonts w:ascii="Calibri" w:hAnsi="Calibri"/>
          <w:sz w:val="18"/>
          <w:szCs w:val="18"/>
        </w:rPr>
        <w:t xml:space="preserve">  </w:t>
      </w:r>
    </w:p>
    <w:p w14:paraId="7CDC7DB7" w14:textId="1B9CFC66" w:rsidR="00444486" w:rsidRPr="00B27789" w:rsidRDefault="00B27789" w:rsidP="00B27789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 w:rsidRPr="002C7EBB">
        <w:rPr>
          <w:rFonts w:ascii="Calibri" w:hAnsi="Calibri"/>
          <w:sz w:val="18"/>
          <w:szCs w:val="18"/>
        </w:rPr>
        <w:t xml:space="preserve">Profil organizacji na LinkedIn </w:t>
      </w:r>
      <w:hyperlink r:id="rId13" w:history="1">
        <w:r w:rsidRPr="002C7EBB">
          <w:rPr>
            <w:rStyle w:val="Hipercze"/>
            <w:rFonts w:ascii="Calibri" w:hAnsi="Calibri"/>
            <w:sz w:val="18"/>
            <w:szCs w:val="18"/>
          </w:rPr>
          <w:t>www.linkedin.com/company/pzwlp/</w:t>
        </w:r>
      </w:hyperlink>
    </w:p>
    <w:sectPr w:rsidR="00444486" w:rsidRPr="00B2778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368E" w14:textId="77777777" w:rsidR="00F86482" w:rsidRDefault="00F86482" w:rsidP="00833DF2">
      <w:pPr>
        <w:spacing w:after="0" w:line="240" w:lineRule="auto"/>
      </w:pPr>
      <w:r>
        <w:separator/>
      </w:r>
    </w:p>
  </w:endnote>
  <w:endnote w:type="continuationSeparator" w:id="0">
    <w:p w14:paraId="11E5A635" w14:textId="77777777" w:rsidR="00F86482" w:rsidRDefault="00F86482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76D9" w14:textId="77777777" w:rsidR="00F86482" w:rsidRDefault="00F86482" w:rsidP="00833DF2">
      <w:pPr>
        <w:spacing w:after="0" w:line="240" w:lineRule="auto"/>
      </w:pPr>
      <w:r>
        <w:separator/>
      </w:r>
    </w:p>
  </w:footnote>
  <w:footnote w:type="continuationSeparator" w:id="0">
    <w:p w14:paraId="1AB0589C" w14:textId="77777777" w:rsidR="00F86482" w:rsidRDefault="00F86482" w:rsidP="00833DF2">
      <w:pPr>
        <w:spacing w:after="0" w:line="240" w:lineRule="auto"/>
      </w:pPr>
      <w:r>
        <w:continuationSeparator/>
      </w:r>
    </w:p>
  </w:footnote>
  <w:footnote w:id="1">
    <w:p w14:paraId="111CD5BD" w14:textId="506E3D75" w:rsidR="00ED0961" w:rsidRPr="00514884" w:rsidRDefault="00ED0961" w:rsidP="00ED096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13F42">
        <w:rPr>
          <w:lang w:val="pl-PL"/>
        </w:rPr>
        <w:t xml:space="preserve"> </w:t>
      </w:r>
      <w:r>
        <w:rPr>
          <w:lang w:val="pl-PL"/>
        </w:rPr>
        <w:t>Badanie zrealizowane przez SW Research w dniach 18-24 maja, na reprezenta</w:t>
      </w:r>
      <w:r w:rsidR="00562C69">
        <w:rPr>
          <w:lang w:val="pl-PL"/>
        </w:rPr>
        <w:t>tywnej</w:t>
      </w:r>
      <w:r>
        <w:rPr>
          <w:lang w:val="pl-PL"/>
        </w:rPr>
        <w:t xml:space="preserve"> grupie Polaków posiadających prawo jazdy.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089AF274" w:rsidR="00272898" w:rsidRDefault="00272898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1126" w14:textId="77777777" w:rsidR="00995B75" w:rsidRDefault="00995B75" w:rsidP="002728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1167"/>
    <w:multiLevelType w:val="hybridMultilevel"/>
    <w:tmpl w:val="7D4E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00AA"/>
    <w:rsid w:val="00020483"/>
    <w:rsid w:val="00020FD4"/>
    <w:rsid w:val="0003282C"/>
    <w:rsid w:val="00034389"/>
    <w:rsid w:val="00035000"/>
    <w:rsid w:val="00047687"/>
    <w:rsid w:val="000626C3"/>
    <w:rsid w:val="000656B0"/>
    <w:rsid w:val="00075077"/>
    <w:rsid w:val="00094E0E"/>
    <w:rsid w:val="000951FD"/>
    <w:rsid w:val="000B2221"/>
    <w:rsid w:val="000B2853"/>
    <w:rsid w:val="000D03D0"/>
    <w:rsid w:val="000D5D87"/>
    <w:rsid w:val="000E10CB"/>
    <w:rsid w:val="000F5DC6"/>
    <w:rsid w:val="00105C25"/>
    <w:rsid w:val="00162FC6"/>
    <w:rsid w:val="001675A8"/>
    <w:rsid w:val="00174EB9"/>
    <w:rsid w:val="00176568"/>
    <w:rsid w:val="001766B2"/>
    <w:rsid w:val="00184ECA"/>
    <w:rsid w:val="00193E14"/>
    <w:rsid w:val="00197898"/>
    <w:rsid w:val="001A01FA"/>
    <w:rsid w:val="001B5B69"/>
    <w:rsid w:val="001D00E1"/>
    <w:rsid w:val="001D6059"/>
    <w:rsid w:val="001E7CCD"/>
    <w:rsid w:val="001F05A7"/>
    <w:rsid w:val="001F73B5"/>
    <w:rsid w:val="0020275E"/>
    <w:rsid w:val="00203450"/>
    <w:rsid w:val="00205C59"/>
    <w:rsid w:val="00206A2E"/>
    <w:rsid w:val="00216C32"/>
    <w:rsid w:val="002257F9"/>
    <w:rsid w:val="00234924"/>
    <w:rsid w:val="00240F09"/>
    <w:rsid w:val="00251EC4"/>
    <w:rsid w:val="00254A72"/>
    <w:rsid w:val="00257D04"/>
    <w:rsid w:val="00267AEB"/>
    <w:rsid w:val="00270480"/>
    <w:rsid w:val="00272898"/>
    <w:rsid w:val="00276E9B"/>
    <w:rsid w:val="00282059"/>
    <w:rsid w:val="00294984"/>
    <w:rsid w:val="002B3D4B"/>
    <w:rsid w:val="002B4E5B"/>
    <w:rsid w:val="002B5CDA"/>
    <w:rsid w:val="002D21DE"/>
    <w:rsid w:val="002E289D"/>
    <w:rsid w:val="002F2EB4"/>
    <w:rsid w:val="00300843"/>
    <w:rsid w:val="0030204D"/>
    <w:rsid w:val="00307540"/>
    <w:rsid w:val="00311534"/>
    <w:rsid w:val="00314FE3"/>
    <w:rsid w:val="00315E93"/>
    <w:rsid w:val="00334274"/>
    <w:rsid w:val="0034174D"/>
    <w:rsid w:val="00345CAF"/>
    <w:rsid w:val="003508DE"/>
    <w:rsid w:val="003525A2"/>
    <w:rsid w:val="003529F2"/>
    <w:rsid w:val="003554EB"/>
    <w:rsid w:val="00366CB7"/>
    <w:rsid w:val="003A0FD1"/>
    <w:rsid w:val="003A5C7E"/>
    <w:rsid w:val="003B035A"/>
    <w:rsid w:val="003B6578"/>
    <w:rsid w:val="003C198D"/>
    <w:rsid w:val="003D0DD8"/>
    <w:rsid w:val="003D350D"/>
    <w:rsid w:val="003D70BD"/>
    <w:rsid w:val="003D753A"/>
    <w:rsid w:val="003F16A8"/>
    <w:rsid w:val="003F2FB9"/>
    <w:rsid w:val="003F36EC"/>
    <w:rsid w:val="00400AEB"/>
    <w:rsid w:val="004142AD"/>
    <w:rsid w:val="00427077"/>
    <w:rsid w:val="00433D9C"/>
    <w:rsid w:val="0043593B"/>
    <w:rsid w:val="0043671D"/>
    <w:rsid w:val="00440CCA"/>
    <w:rsid w:val="00444486"/>
    <w:rsid w:val="00450D92"/>
    <w:rsid w:val="004535FD"/>
    <w:rsid w:val="00457547"/>
    <w:rsid w:val="00461746"/>
    <w:rsid w:val="00481FE2"/>
    <w:rsid w:val="00483C93"/>
    <w:rsid w:val="00484234"/>
    <w:rsid w:val="004935D9"/>
    <w:rsid w:val="004A0A14"/>
    <w:rsid w:val="004C0BC4"/>
    <w:rsid w:val="004C14D1"/>
    <w:rsid w:val="004C4CB7"/>
    <w:rsid w:val="004C7AF1"/>
    <w:rsid w:val="004D1013"/>
    <w:rsid w:val="004D17CB"/>
    <w:rsid w:val="004E465E"/>
    <w:rsid w:val="004E6844"/>
    <w:rsid w:val="004E7E4F"/>
    <w:rsid w:val="00500E82"/>
    <w:rsid w:val="0050526E"/>
    <w:rsid w:val="00506F9C"/>
    <w:rsid w:val="00514884"/>
    <w:rsid w:val="00517104"/>
    <w:rsid w:val="005318C9"/>
    <w:rsid w:val="00550422"/>
    <w:rsid w:val="00553F64"/>
    <w:rsid w:val="005543B7"/>
    <w:rsid w:val="00562C69"/>
    <w:rsid w:val="00583C17"/>
    <w:rsid w:val="00585335"/>
    <w:rsid w:val="00594A64"/>
    <w:rsid w:val="005A7FE9"/>
    <w:rsid w:val="005C4F89"/>
    <w:rsid w:val="005E67D9"/>
    <w:rsid w:val="005F1CDA"/>
    <w:rsid w:val="006007B5"/>
    <w:rsid w:val="00611E92"/>
    <w:rsid w:val="00627D54"/>
    <w:rsid w:val="0063320B"/>
    <w:rsid w:val="00634851"/>
    <w:rsid w:val="006402D5"/>
    <w:rsid w:val="00645D6E"/>
    <w:rsid w:val="006515D8"/>
    <w:rsid w:val="00662C69"/>
    <w:rsid w:val="006632D3"/>
    <w:rsid w:val="00680D57"/>
    <w:rsid w:val="00682BC2"/>
    <w:rsid w:val="00690FD0"/>
    <w:rsid w:val="006A4ECB"/>
    <w:rsid w:val="006C4029"/>
    <w:rsid w:val="006D4D71"/>
    <w:rsid w:val="006E1650"/>
    <w:rsid w:val="006E504B"/>
    <w:rsid w:val="0071224A"/>
    <w:rsid w:val="00713BEB"/>
    <w:rsid w:val="0071778B"/>
    <w:rsid w:val="007301D4"/>
    <w:rsid w:val="007303E1"/>
    <w:rsid w:val="00732D29"/>
    <w:rsid w:val="007339F7"/>
    <w:rsid w:val="00754D64"/>
    <w:rsid w:val="0076297A"/>
    <w:rsid w:val="00762AA7"/>
    <w:rsid w:val="00771A2E"/>
    <w:rsid w:val="00784283"/>
    <w:rsid w:val="00786E7E"/>
    <w:rsid w:val="00787762"/>
    <w:rsid w:val="007975FF"/>
    <w:rsid w:val="007C48F1"/>
    <w:rsid w:val="007C753C"/>
    <w:rsid w:val="007E3556"/>
    <w:rsid w:val="007E3569"/>
    <w:rsid w:val="007E7504"/>
    <w:rsid w:val="007F4170"/>
    <w:rsid w:val="007F5747"/>
    <w:rsid w:val="0080355E"/>
    <w:rsid w:val="0081713A"/>
    <w:rsid w:val="008205AB"/>
    <w:rsid w:val="00823937"/>
    <w:rsid w:val="00827C8C"/>
    <w:rsid w:val="00833DF2"/>
    <w:rsid w:val="008375FD"/>
    <w:rsid w:val="00845D8A"/>
    <w:rsid w:val="00851EC9"/>
    <w:rsid w:val="00852291"/>
    <w:rsid w:val="00860691"/>
    <w:rsid w:val="008638EC"/>
    <w:rsid w:val="00866A6B"/>
    <w:rsid w:val="0088158A"/>
    <w:rsid w:val="00892224"/>
    <w:rsid w:val="008933E6"/>
    <w:rsid w:val="008A0FCF"/>
    <w:rsid w:val="008A4124"/>
    <w:rsid w:val="008B04AD"/>
    <w:rsid w:val="008C72A4"/>
    <w:rsid w:val="008E275E"/>
    <w:rsid w:val="008F2470"/>
    <w:rsid w:val="00913F42"/>
    <w:rsid w:val="009373C1"/>
    <w:rsid w:val="00940962"/>
    <w:rsid w:val="00942902"/>
    <w:rsid w:val="00977773"/>
    <w:rsid w:val="00995B75"/>
    <w:rsid w:val="0099600C"/>
    <w:rsid w:val="009B2F4A"/>
    <w:rsid w:val="009C03B6"/>
    <w:rsid w:val="009C2254"/>
    <w:rsid w:val="009C25B8"/>
    <w:rsid w:val="009C4009"/>
    <w:rsid w:val="009C4742"/>
    <w:rsid w:val="009C60AB"/>
    <w:rsid w:val="009D39BF"/>
    <w:rsid w:val="009E0EF0"/>
    <w:rsid w:val="009E1BEE"/>
    <w:rsid w:val="009E359E"/>
    <w:rsid w:val="00A0708F"/>
    <w:rsid w:val="00A117FE"/>
    <w:rsid w:val="00A2212F"/>
    <w:rsid w:val="00A2402A"/>
    <w:rsid w:val="00A27BBD"/>
    <w:rsid w:val="00A33CCC"/>
    <w:rsid w:val="00A35ED1"/>
    <w:rsid w:val="00A47D55"/>
    <w:rsid w:val="00A51418"/>
    <w:rsid w:val="00A5266F"/>
    <w:rsid w:val="00A55F1E"/>
    <w:rsid w:val="00A55F8E"/>
    <w:rsid w:val="00A562AB"/>
    <w:rsid w:val="00A77DED"/>
    <w:rsid w:val="00A96218"/>
    <w:rsid w:val="00A976BC"/>
    <w:rsid w:val="00AA063A"/>
    <w:rsid w:val="00AA2E74"/>
    <w:rsid w:val="00AC5ABA"/>
    <w:rsid w:val="00AC7463"/>
    <w:rsid w:val="00AD30AB"/>
    <w:rsid w:val="00AD4412"/>
    <w:rsid w:val="00AE06F5"/>
    <w:rsid w:val="00B02A07"/>
    <w:rsid w:val="00B07310"/>
    <w:rsid w:val="00B24927"/>
    <w:rsid w:val="00B2661D"/>
    <w:rsid w:val="00B27789"/>
    <w:rsid w:val="00B461E0"/>
    <w:rsid w:val="00B51075"/>
    <w:rsid w:val="00B5363F"/>
    <w:rsid w:val="00B826B1"/>
    <w:rsid w:val="00B84788"/>
    <w:rsid w:val="00B862B8"/>
    <w:rsid w:val="00BA25AF"/>
    <w:rsid w:val="00BA48F6"/>
    <w:rsid w:val="00BA53F4"/>
    <w:rsid w:val="00BB080B"/>
    <w:rsid w:val="00BE2235"/>
    <w:rsid w:val="00BF5926"/>
    <w:rsid w:val="00C0016B"/>
    <w:rsid w:val="00C10B83"/>
    <w:rsid w:val="00C137EF"/>
    <w:rsid w:val="00C20109"/>
    <w:rsid w:val="00C32746"/>
    <w:rsid w:val="00C351A3"/>
    <w:rsid w:val="00C35A8D"/>
    <w:rsid w:val="00C42B75"/>
    <w:rsid w:val="00C50922"/>
    <w:rsid w:val="00C670D5"/>
    <w:rsid w:val="00C67E79"/>
    <w:rsid w:val="00C75AC0"/>
    <w:rsid w:val="00C9309F"/>
    <w:rsid w:val="00CA401D"/>
    <w:rsid w:val="00CA5BCE"/>
    <w:rsid w:val="00CA61D3"/>
    <w:rsid w:val="00CB10C3"/>
    <w:rsid w:val="00CF500C"/>
    <w:rsid w:val="00CF713E"/>
    <w:rsid w:val="00D1130A"/>
    <w:rsid w:val="00D27B79"/>
    <w:rsid w:val="00D5461E"/>
    <w:rsid w:val="00D709AA"/>
    <w:rsid w:val="00D77007"/>
    <w:rsid w:val="00D83866"/>
    <w:rsid w:val="00D973BF"/>
    <w:rsid w:val="00DA15E7"/>
    <w:rsid w:val="00DB0907"/>
    <w:rsid w:val="00DB1CF1"/>
    <w:rsid w:val="00DC6538"/>
    <w:rsid w:val="00DC6AC9"/>
    <w:rsid w:val="00DC6C9F"/>
    <w:rsid w:val="00DD791B"/>
    <w:rsid w:val="00DD7F01"/>
    <w:rsid w:val="00DE0D2F"/>
    <w:rsid w:val="00DE2D79"/>
    <w:rsid w:val="00DF0C66"/>
    <w:rsid w:val="00E115F3"/>
    <w:rsid w:val="00E35EA8"/>
    <w:rsid w:val="00E41812"/>
    <w:rsid w:val="00E4210C"/>
    <w:rsid w:val="00E43435"/>
    <w:rsid w:val="00E50FAA"/>
    <w:rsid w:val="00E57DAB"/>
    <w:rsid w:val="00E668D3"/>
    <w:rsid w:val="00E83C07"/>
    <w:rsid w:val="00E95B17"/>
    <w:rsid w:val="00E9697E"/>
    <w:rsid w:val="00EA14B6"/>
    <w:rsid w:val="00EB62D0"/>
    <w:rsid w:val="00EC5A24"/>
    <w:rsid w:val="00ED0961"/>
    <w:rsid w:val="00ED7D41"/>
    <w:rsid w:val="00F038AB"/>
    <w:rsid w:val="00F072C8"/>
    <w:rsid w:val="00F12389"/>
    <w:rsid w:val="00F12727"/>
    <w:rsid w:val="00F12F85"/>
    <w:rsid w:val="00F17BA8"/>
    <w:rsid w:val="00F2157E"/>
    <w:rsid w:val="00F251C2"/>
    <w:rsid w:val="00F54466"/>
    <w:rsid w:val="00F60765"/>
    <w:rsid w:val="00F66A03"/>
    <w:rsid w:val="00F72728"/>
    <w:rsid w:val="00F776B9"/>
    <w:rsid w:val="00F809D3"/>
    <w:rsid w:val="00F86482"/>
    <w:rsid w:val="00F87373"/>
    <w:rsid w:val="00F935E2"/>
    <w:rsid w:val="00FA7E23"/>
    <w:rsid w:val="00FB2B30"/>
    <w:rsid w:val="00FC6949"/>
    <w:rsid w:val="00FD0495"/>
    <w:rsid w:val="00FD0C91"/>
    <w:rsid w:val="00FD7078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36F"/>
  <w15:chartTrackingRefBased/>
  <w15:docId w15:val="{38E745C7-FD5D-4595-A080-27FFEC73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31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company/pzwl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pzw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jankowski@pzwlp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1DBDD-3A82-4898-960C-80E2DF825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1439</Words>
  <Characters>8637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7</cp:revision>
  <dcterms:created xsi:type="dcterms:W3CDTF">2021-07-16T07:26:00Z</dcterms:created>
  <dcterms:modified xsi:type="dcterms:W3CDTF">2021-07-20T16:21:00Z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